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55C0B" w14:textId="346BBA48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14:paraId="23D63DF1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91BCA" w14:textId="105EBE35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ведения протокола открытого аукциона и его формы</w:t>
      </w:r>
    </w:p>
    <w:p w14:paraId="1DB39EAB" w14:textId="77777777" w:rsidR="00F05AFE" w:rsidRPr="00F05AFE" w:rsidRDefault="00F05AFE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F33B2" w14:textId="1C99B591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ED3B30" w:rsidRPr="00ED3B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изменениями, внесенными Постановлениями Правительства Приднестровской Молдавской Республики </w:t>
      </w:r>
      <w:r w:rsidRPr="00F05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02</w:t>
      </w:r>
      <w:r w:rsidR="00F05AFE" w:rsidRPr="00F05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июня 20</w:t>
      </w:r>
      <w:r w:rsidRPr="00F05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</w:t>
      </w:r>
      <w:r w:rsidR="00F05AFE" w:rsidRPr="00F05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180,</w:t>
      </w:r>
      <w:r w:rsidR="00F05AFE" w:rsidRPr="00F05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 20 мая 2024 года № 235</w:t>
      </w:r>
      <w:r w:rsidR="00515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от 29 июля 2024 года № 352</w:t>
      </w:r>
      <w:r w:rsidRPr="00F05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1E18B1DA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6BEFB8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Законом Приднестровской Молдавской Республики от 26 ноября 2018 года № 318-З-VI «О закупках в Приднестровской Молдавской Республике» (САЗ 18-48), в целях определения порядка организации и проведения второго этапа открытого аукциона, Правительство Приднестровской Молдавской Республики постановляет:</w:t>
      </w:r>
    </w:p>
    <w:p w14:paraId="6ED84FCA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ведения протокола открытого аукциона согласно Приложению № 1 к настоящему Постановлению.</w:t>
      </w:r>
    </w:p>
    <w:p w14:paraId="7B79F270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Форму протокола открытого аукциона согласно Приложению № 2 к настоящему Постановлению.</w:t>
      </w:r>
    </w:p>
    <w:p w14:paraId="1056AED9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дня, следующего за днем его официального опубликования.</w:t>
      </w:r>
    </w:p>
    <w:p w14:paraId="4A1BDC5F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7E6D8E" w14:textId="4D5ED4F0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</w:t>
      </w:r>
    </w:p>
    <w:p w14:paraId="553DDFAA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Приднестровской Молдавской Республики </w:t>
      </w: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F0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Мартынов</w:t>
      </w:r>
    </w:p>
    <w:p w14:paraId="291CB52A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A58FF" w14:textId="56CD9D69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24F4F91E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2019 г.</w:t>
      </w:r>
    </w:p>
    <w:p w14:paraId="6505BC81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№ 458</w:t>
      </w:r>
    </w:p>
    <w:p w14:paraId="5C2283A7" w14:textId="77777777" w:rsidR="00FA5FDF" w:rsidRPr="00F05AFE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51510" w14:textId="3F02B8D5" w:rsidR="00FA5FDF" w:rsidRPr="00F05AFE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Правительства </w:t>
      </w:r>
    </w:p>
    <w:p w14:paraId="503CD9A8" w14:textId="3278ED51" w:rsidR="00FA5FDF" w:rsidRPr="00F05AFE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4976D221" w14:textId="77777777" w:rsidR="00FA5FDF" w:rsidRPr="00F05AFE" w:rsidRDefault="00FA5FDF" w:rsidP="00FA5F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2019 года № 458</w:t>
      </w:r>
    </w:p>
    <w:p w14:paraId="6E681C7E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14:paraId="2B1A0C2E" w14:textId="66799978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протокола открытого аукциона</w:t>
      </w:r>
    </w:p>
    <w:p w14:paraId="6201857B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204AC" w14:textId="6F6AA74F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69A1638E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A0AA8" w14:textId="77777777" w:rsidR="00FA5FDF" w:rsidRPr="00F05AFE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единые требования к порядку оформления протокола открытого аукциона.</w:t>
      </w:r>
    </w:p>
    <w:p w14:paraId="64C7B681" w14:textId="5BE4901E" w:rsidR="00FA5FDF" w:rsidRPr="00F05AFE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Протокол открытого аукциона в обязательном порядке ведется при проведении второго этапа открытого аукциона. Протокол открытого аукциона должен содержать информацию о месте, дате и времени проведения аукциона, участниках аукциона, начальную (максимальную) цену контракта, последнее и предпоследнее предложения о цене контракта, а также должны указываться наименование и место нахождения (для юридического лица), фамилия, имя, отчество (при наличии), место жительства (для физического лица), фамилия, имя, отчество (при наличии), </w:t>
      </w:r>
      <w:r w:rsidR="00F05AFE" w:rsidRPr="00F05AFE">
        <w:rPr>
          <w:rFonts w:ascii="Times New Roman" w:hAnsi="Times New Roman" w:cs="Times New Roman"/>
          <w:sz w:val="24"/>
          <w:szCs w:val="24"/>
        </w:rPr>
        <w:t xml:space="preserve">номер предпринимательского патента (для индивидуального предпринимателя, применяющего патентную систему налогообложения) и (или) номер документа, подтверждающего право на применение упрощенной системы налогообложения (для индивидуального предпринимателя, </w:t>
      </w:r>
      <w:r w:rsidR="00F05AFE" w:rsidRPr="00F05AFE">
        <w:rPr>
          <w:rFonts w:ascii="Times New Roman" w:hAnsi="Times New Roman" w:cs="Times New Roman"/>
          <w:sz w:val="24"/>
          <w:szCs w:val="24"/>
        </w:rPr>
        <w:lastRenderedPageBreak/>
        <w:t>применяющего упрощенную систему налогообложения)</w:t>
      </w:r>
      <w:r w:rsidR="00ED3B30">
        <w:rPr>
          <w:rFonts w:ascii="Times New Roman" w:hAnsi="Times New Roman" w:cs="Times New Roman"/>
          <w:sz w:val="24"/>
          <w:szCs w:val="24"/>
        </w:rPr>
        <w:t>,</w:t>
      </w:r>
      <w:r w:rsidR="00F05AFE" w:rsidRPr="00F05AFE">
        <w:rPr>
          <w:rFonts w:ascii="Times New Roman" w:hAnsi="Times New Roman" w:cs="Times New Roman"/>
          <w:sz w:val="24"/>
          <w:szCs w:val="24"/>
        </w:rPr>
        <w:t xml:space="preserve"> победителя аукциона и участника такого аукциона, который сделал предпоследнее предложение о цене контракта</w:t>
      </w: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B16D25" w14:textId="77777777" w:rsidR="00FA5FDF" w:rsidRPr="00F05AFE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Протокол открытого аукциона ведет секретарь, который несет ответственность за его оформление в соответствии с законодательством Приднестровской Молдавской Республики.</w:t>
      </w:r>
    </w:p>
    <w:p w14:paraId="1DB50F11" w14:textId="77777777" w:rsidR="00FA5FDF" w:rsidRPr="00F05AFE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 подписывается аукционистом в течение 2 (двух) рабочих дней после проведения открытого аукциона.</w:t>
      </w:r>
    </w:p>
    <w:p w14:paraId="460FC4DC" w14:textId="1D7BD41D" w:rsidR="00FA5FDF" w:rsidRPr="00F05AFE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Протокол открытого аукциона составляется в 2 (двух) экземплярах, один из которых хранится в Едином аукционном центре.</w:t>
      </w:r>
    </w:p>
    <w:p w14:paraId="7B845044" w14:textId="7605E7EE" w:rsidR="00FA5FDF" w:rsidRPr="00F05AFE" w:rsidRDefault="00F05034" w:rsidP="00F0503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5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Аукционист в течение рабочего дня, следующего за днем подписания протокола открытого аукциона, направляет 1 (один) экземпляр протокола заказчику, который не позднее 2 (двух) рабочих дней со дня его получения направляет заверенную копию протокола и проект контракта, в который включается цена контракта, предложенная победителем открытого аукциона, победителю открытого аукциона и размещает </w:t>
      </w:r>
      <w:r w:rsidR="00F05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</w:t>
      </w:r>
      <w:r w:rsidRPr="00F05AFE">
        <w:rPr>
          <w:rFonts w:ascii="Times New Roman" w:hAnsi="Times New Roman" w:cs="Times New Roman"/>
          <w:sz w:val="24"/>
          <w:szCs w:val="24"/>
          <w:shd w:val="clear" w:color="auto" w:fill="FFFFFF"/>
        </w:rPr>
        <w:t>протокол</w:t>
      </w:r>
      <w:r w:rsidR="00F05AF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05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открытого аукциона</w:t>
      </w:r>
      <w:r w:rsidR="00F05AFE">
        <w:rPr>
          <w:rFonts w:ascii="Times New Roman" w:hAnsi="Times New Roman" w:cs="Times New Roman"/>
          <w:sz w:val="24"/>
          <w:szCs w:val="24"/>
          <w:shd w:val="clear" w:color="auto" w:fill="FFFFFF"/>
        </w:rPr>
        <w:t>, не содержащую персональные данные,</w:t>
      </w:r>
      <w:r w:rsidRPr="00F05A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информационной системе в сфере закупок.</w:t>
      </w:r>
    </w:p>
    <w:p w14:paraId="0C6E8705" w14:textId="77777777" w:rsidR="00F05034" w:rsidRPr="00F05AFE" w:rsidRDefault="00F05034" w:rsidP="00F05034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C899B" w14:textId="77777777" w:rsidR="00FA5FDF" w:rsidRPr="00F05AFE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к Постановлению Правительства </w:t>
      </w:r>
    </w:p>
    <w:p w14:paraId="3F12C8B4" w14:textId="14B10BC0" w:rsidR="00FA5FDF" w:rsidRPr="00F05AFE" w:rsidRDefault="00FA5FDF" w:rsidP="00FA5FDF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4EAA7FE0" w14:textId="77777777" w:rsidR="00FA5FDF" w:rsidRPr="00F05AFE" w:rsidRDefault="00FA5FDF" w:rsidP="00FA5F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декабря 2019 года № 458</w:t>
      </w:r>
    </w:p>
    <w:p w14:paraId="1507BB0D" w14:textId="77777777" w:rsidR="00FA5FDF" w:rsidRPr="00F05AFE" w:rsidRDefault="00FA5FDF" w:rsidP="00FA5FD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1498C" w14:textId="6EB278E0" w:rsidR="00FA5FDF" w:rsidRPr="00F05AFE" w:rsidRDefault="00FA5FDF" w:rsidP="001C248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протокола открытого аукциона</w:t>
      </w:r>
    </w:p>
    <w:p w14:paraId="0C68520E" w14:textId="49ABA224" w:rsidR="00FA5FDF" w:rsidRPr="00F05AFE" w:rsidRDefault="00FA5FDF" w:rsidP="001C2483">
      <w:pPr>
        <w:shd w:val="clear" w:color="auto" w:fill="FFFFFF"/>
        <w:spacing w:before="240"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открытого аукциона №____</w:t>
      </w:r>
    </w:p>
    <w:p w14:paraId="31E42866" w14:textId="77777777" w:rsidR="00FA5FDF" w:rsidRPr="00F05AFE" w:rsidRDefault="00FA5FDF" w:rsidP="001C248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________20___г.                                             ___________________________</w:t>
      </w:r>
    </w:p>
    <w:p w14:paraId="18EEAF9E" w14:textId="77777777" w:rsidR="00FA5FDF" w:rsidRPr="00F05AFE" w:rsidRDefault="00FA5FDF" w:rsidP="001C24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 </w:t>
      </w:r>
      <w:r w:rsidRPr="00F05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(время)                                                  (место проведения аукциона)</w:t>
      </w:r>
    </w:p>
    <w:p w14:paraId="17D3FCB8" w14:textId="77777777" w:rsidR="00FA5FDF" w:rsidRPr="00F05AFE" w:rsidRDefault="00FA5FDF" w:rsidP="001C248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предмета аукциона_________________________________________</w:t>
      </w:r>
    </w:p>
    <w:p w14:paraId="3A92DAC9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Извещение и аукционная документация были размещены</w:t>
      </w:r>
    </w:p>
    <w:p w14:paraId="2EE036D9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6AA4F6E6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Заказчик(и) (наименование организации(ий) и место нахождения):</w:t>
      </w:r>
    </w:p>
    <w:p w14:paraId="55A0CE1D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15101258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249C6B59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Аукционист __________________</w:t>
      </w:r>
    </w:p>
    <w:p w14:paraId="1FCF03B6" w14:textId="77777777" w:rsidR="00FA5FDF" w:rsidRPr="00F05AFE" w:rsidRDefault="00FA5FDF" w:rsidP="001C2483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__________________</w:t>
      </w:r>
    </w:p>
    <w:p w14:paraId="63CE1071" w14:textId="3F5FD0D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Начальная (максимальная) цена контракта:</w:t>
      </w:r>
    </w:p>
    <w:p w14:paraId="7359A925" w14:textId="781438FE" w:rsidR="00FA5FDF" w:rsidRPr="00F05AFE" w:rsidRDefault="00FA5FDF" w:rsidP="001C2483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основании Протокола рассмотрения заявок на участие в открытом аукционе от ____ №___ ко второму этапу аукциона допущены следующие участники:</w:t>
      </w:r>
    </w:p>
    <w:p w14:paraId="3ADB68C7" w14:textId="77777777" w:rsidR="001C2483" w:rsidRPr="00F05AFE" w:rsidRDefault="001C2483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F05AFE" w:rsidRPr="00F05AFE" w14:paraId="3577EF66" w14:textId="77777777" w:rsidTr="00F05AFE">
        <w:tc>
          <w:tcPr>
            <w:tcW w:w="2373" w:type="dxa"/>
            <w:shd w:val="clear" w:color="auto" w:fill="auto"/>
            <w:vAlign w:val="center"/>
            <w:hideMark/>
          </w:tcPr>
          <w:p w14:paraId="51BAF86F" w14:textId="792F613F" w:rsidR="00F05AFE" w:rsidRPr="00F05AFE" w:rsidRDefault="00F05AFE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заявки (п</w:t>
            </w:r>
            <w:r w:rsidRPr="00F0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орядковый номер участника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15FE33ED" w14:textId="77777777" w:rsidR="00F05AFE" w:rsidRPr="00F05AFE" w:rsidRDefault="00F05AFE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аукциона</w:t>
            </w: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541AD5CD" w14:textId="77777777" w:rsidR="00F05AFE" w:rsidRPr="00F05AFE" w:rsidRDefault="00F05AFE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участника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2488F6FC" w14:textId="77777777" w:rsidR="00F05AFE" w:rsidRPr="00F05AFE" w:rsidRDefault="00F05AFE" w:rsidP="00FA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</w:t>
            </w:r>
          </w:p>
        </w:tc>
      </w:tr>
      <w:tr w:rsidR="00F05AFE" w:rsidRPr="00F05AFE" w14:paraId="7241EC33" w14:textId="77777777" w:rsidTr="00F05AFE">
        <w:tc>
          <w:tcPr>
            <w:tcW w:w="2373" w:type="dxa"/>
            <w:shd w:val="clear" w:color="auto" w:fill="auto"/>
            <w:vAlign w:val="center"/>
            <w:hideMark/>
          </w:tcPr>
          <w:p w14:paraId="5527EB54" w14:textId="77777777" w:rsidR="00F05AFE" w:rsidRPr="00F05AFE" w:rsidRDefault="00F05AFE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64D15C17" w14:textId="77777777" w:rsidR="00F05AFE" w:rsidRPr="00F05AFE" w:rsidRDefault="00F05AFE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4EC6C47B" w14:textId="77777777" w:rsidR="00F05AFE" w:rsidRPr="00F05AFE" w:rsidRDefault="00F05AFE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3A6C92A1" w14:textId="77777777" w:rsidR="00F05AFE" w:rsidRPr="00F05AFE" w:rsidRDefault="00F05AFE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AFE" w:rsidRPr="00F05AFE" w14:paraId="33E0E422" w14:textId="77777777" w:rsidTr="00F05AFE">
        <w:tc>
          <w:tcPr>
            <w:tcW w:w="2373" w:type="dxa"/>
            <w:shd w:val="clear" w:color="auto" w:fill="auto"/>
            <w:vAlign w:val="center"/>
            <w:hideMark/>
          </w:tcPr>
          <w:p w14:paraId="660F45D4" w14:textId="77777777" w:rsidR="00F05AFE" w:rsidRPr="00F05AFE" w:rsidRDefault="00F05AFE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00180FF4" w14:textId="77777777" w:rsidR="00F05AFE" w:rsidRPr="00F05AFE" w:rsidRDefault="00F05AFE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3" w:type="dxa"/>
            <w:shd w:val="clear" w:color="auto" w:fill="auto"/>
            <w:vAlign w:val="center"/>
            <w:hideMark/>
          </w:tcPr>
          <w:p w14:paraId="3628BE9C" w14:textId="77777777" w:rsidR="00F05AFE" w:rsidRPr="00F05AFE" w:rsidRDefault="00F05AFE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4253EA3" w14:textId="77777777" w:rsidR="00F05AFE" w:rsidRPr="00F05AFE" w:rsidRDefault="00F05AFE" w:rsidP="00FA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9CBBED" w14:textId="77777777" w:rsidR="00FA5FDF" w:rsidRPr="00F05AFE" w:rsidRDefault="00FA5FDF" w:rsidP="00FA5FD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Процедура проведения аукциона:</w:t>
      </w:r>
    </w:p>
    <w:p w14:paraId="78E24930" w14:textId="6305B6D4" w:rsidR="00FA5FDF" w:rsidRPr="00F05AFE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05AFE" w:rsidRPr="00F0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Исключен.</w:t>
      </w:r>
    </w:p>
    <w:p w14:paraId="1C1EAB54" w14:textId="77777777" w:rsidR="00FA5FDF" w:rsidRPr="00F05AFE" w:rsidRDefault="00FA5FDF" w:rsidP="001C24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Признать участника открытого аукциона ___________________________, заявке которого присвоен регистрационный №________, победителем настоящего аукциона.</w:t>
      </w:r>
    </w:p>
    <w:p w14:paraId="47F4E68D" w14:textId="77777777" w:rsidR="00F05AFE" w:rsidRPr="00F05AFE" w:rsidRDefault="00F05AFE" w:rsidP="00F05A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5AFE">
        <w:rPr>
          <w:rFonts w:ascii="Times New Roman" w:hAnsi="Times New Roman" w:cs="Times New Roman"/>
          <w:sz w:val="24"/>
          <w:szCs w:val="24"/>
        </w:rPr>
        <w:t>Настоящий Протокол составлен в 2 (двух) экземплярах. Копия настоящего протокола, не содержащая персональные данные, подлежит размещению на официальном сайте _________________ в порядке и сроки, установленные законодательством Приднестровской Молдавской Республики.</w:t>
      </w:r>
    </w:p>
    <w:p w14:paraId="193D8C96" w14:textId="77777777" w:rsidR="00F05AFE" w:rsidRPr="00F05AFE" w:rsidRDefault="00F05AFE" w:rsidP="00F05A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5AFE">
        <w:rPr>
          <w:rFonts w:ascii="Times New Roman" w:hAnsi="Times New Roman" w:cs="Times New Roman"/>
          <w:sz w:val="24"/>
          <w:szCs w:val="24"/>
        </w:rPr>
        <w:t>Настоящий Протокол подлежит хранению в течении 5 (пяти) лет.</w:t>
      </w:r>
    </w:p>
    <w:p w14:paraId="69471667" w14:textId="4FB52E35" w:rsidR="00F05AFE" w:rsidRPr="00F05AFE" w:rsidRDefault="00F05AFE" w:rsidP="00F05AF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05AFE">
        <w:rPr>
          <w:rFonts w:ascii="Times New Roman" w:hAnsi="Times New Roman" w:cs="Times New Roman"/>
          <w:sz w:val="24"/>
          <w:szCs w:val="24"/>
        </w:rPr>
        <w:t xml:space="preserve">В процессе проведения аукциона велась </w:t>
      </w:r>
      <w:r w:rsidR="0051558E">
        <w:rPr>
          <w:rFonts w:ascii="Times New Roman" w:hAnsi="Times New Roman" w:cs="Times New Roman"/>
          <w:sz w:val="24"/>
          <w:szCs w:val="24"/>
        </w:rPr>
        <w:t>аудио- и видеозапись</w:t>
      </w:r>
      <w:r w:rsidRPr="00F05AFE">
        <w:rPr>
          <w:rFonts w:ascii="Times New Roman" w:hAnsi="Times New Roman" w:cs="Times New Roman"/>
          <w:sz w:val="24"/>
          <w:szCs w:val="24"/>
        </w:rPr>
        <w:t>.</w:t>
      </w:r>
    </w:p>
    <w:p w14:paraId="5F3E2F1A" w14:textId="77777777" w:rsidR="00F05AFE" w:rsidRPr="00F05AFE" w:rsidRDefault="00F05AFE" w:rsidP="00F05AFE">
      <w:pPr>
        <w:shd w:val="clear" w:color="auto" w:fill="FFFFFF"/>
        <w:spacing w:before="240"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05AFE">
        <w:rPr>
          <w:rFonts w:ascii="Times New Roman" w:hAnsi="Times New Roman" w:cs="Times New Roman"/>
          <w:sz w:val="24"/>
          <w:szCs w:val="24"/>
        </w:rPr>
        <w:t>Протокол подписан аукционистом, проводившим открытый аукцион:</w:t>
      </w:r>
    </w:p>
    <w:p w14:paraId="071203F7" w14:textId="3AA82271" w:rsidR="00FA5FDF" w:rsidRPr="00F05AFE" w:rsidRDefault="00FA5FDF" w:rsidP="00F05AFE">
      <w:pPr>
        <w:shd w:val="clear" w:color="auto" w:fill="FFFFFF"/>
        <w:spacing w:before="240"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AF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Аукционист ______________ / ___________</w:t>
      </w:r>
    </w:p>
    <w:p w14:paraId="14508DC8" w14:textId="33B474BA" w:rsidR="00ED3B30" w:rsidRPr="00F05AFE" w:rsidRDefault="00F05034" w:rsidP="00F0503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05AFE">
        <w:rPr>
          <w:rFonts w:ascii="Times New Roman" w:hAnsi="Times New Roman" w:cs="Times New Roman"/>
          <w:sz w:val="24"/>
          <w:szCs w:val="24"/>
        </w:rPr>
        <w:t>Исключено.</w:t>
      </w:r>
    </w:p>
    <w:p w14:paraId="2CEED1CC" w14:textId="6D50957E" w:rsidR="00F05034" w:rsidRPr="00F05AFE" w:rsidRDefault="00F05034" w:rsidP="00F050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F05AF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(в редакции Постановления Правительства Приднестровской Молдавской Республиканской от 2 июня 2021 года № 180</w:t>
      </w:r>
      <w:r w:rsidR="001C2483" w:rsidRPr="00F05AF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)</w:t>
      </w:r>
    </w:p>
    <w:p w14:paraId="5BC531B1" w14:textId="20A9EA4E" w:rsidR="00F05034" w:rsidRPr="00F05AFE" w:rsidRDefault="00F05034" w:rsidP="00F05034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05AFE">
        <w:rPr>
          <w:rFonts w:ascii="Times New Roman" w:hAnsi="Times New Roman" w:cs="Times New Roman"/>
          <w:sz w:val="24"/>
          <w:szCs w:val="24"/>
        </w:rPr>
        <w:t>Исключено.</w:t>
      </w:r>
    </w:p>
    <w:p w14:paraId="318E6896" w14:textId="562A5B24" w:rsidR="00F05034" w:rsidRPr="00F05AFE" w:rsidRDefault="00F05034" w:rsidP="00F050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F05AFE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(в редакции Постановления Правительства Приднестровской Молдавской Республиканской от 2 июня 2021 года № 180)</w:t>
      </w:r>
    </w:p>
    <w:sectPr w:rsidR="00F05034" w:rsidRPr="00F05AFE" w:rsidSect="00FA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90"/>
    <w:rsid w:val="00067246"/>
    <w:rsid w:val="001C2483"/>
    <w:rsid w:val="003C0307"/>
    <w:rsid w:val="0051558E"/>
    <w:rsid w:val="005B7090"/>
    <w:rsid w:val="00791E5D"/>
    <w:rsid w:val="00B60BEE"/>
    <w:rsid w:val="00E33554"/>
    <w:rsid w:val="00E5073C"/>
    <w:rsid w:val="00ED3B30"/>
    <w:rsid w:val="00F05034"/>
    <w:rsid w:val="00F05AFE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7C68"/>
  <w15:chartTrackingRefBased/>
  <w15:docId w15:val="{7EA3B984-0346-43AD-8E9A-40A679E0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5C73-01C4-4C93-B9C5-084B1C79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Дудник Сергей Геннадьевич</cp:lastModifiedBy>
  <cp:revision>4</cp:revision>
  <dcterms:created xsi:type="dcterms:W3CDTF">2024-05-22T11:32:00Z</dcterms:created>
  <dcterms:modified xsi:type="dcterms:W3CDTF">2024-07-30T10:23:00Z</dcterms:modified>
</cp:coreProperties>
</file>